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8A" w:rsidRPr="009438CD" w:rsidRDefault="00AE4D8A" w:rsidP="00AE4D8A">
      <w:pPr>
        <w:rPr>
          <w:rFonts w:ascii="Arial" w:hAnsi="Arial" w:cs="Arial"/>
          <w:b/>
          <w:bCs/>
        </w:rPr>
      </w:pPr>
      <w:r w:rsidRPr="009438CD">
        <w:rPr>
          <w:rFonts w:ascii="Arial" w:hAnsi="Arial" w:cs="Arial"/>
          <w:b/>
          <w:bCs/>
        </w:rPr>
        <w:t>FACHOBERSCHULE GESTALTUNG</w:t>
      </w:r>
      <w:r w:rsidR="004B2474" w:rsidRPr="009438CD">
        <w:rPr>
          <w:rFonts w:ascii="Arial" w:hAnsi="Arial" w:cs="Arial"/>
          <w:b/>
          <w:bCs/>
        </w:rPr>
        <w:t xml:space="preserve"> (FOG)</w:t>
      </w:r>
    </w:p>
    <w:p w:rsidR="004B2474" w:rsidRPr="009438CD" w:rsidRDefault="004B2474" w:rsidP="00AE4D8A">
      <w:pPr>
        <w:rPr>
          <w:rFonts w:ascii="Arial" w:hAnsi="Arial" w:cs="Arial"/>
          <w:b/>
          <w:bCs/>
        </w:rPr>
      </w:pPr>
    </w:p>
    <w:p w:rsidR="00AE4D8A" w:rsidRPr="009438CD" w:rsidRDefault="00AE4D8A" w:rsidP="00AE4D8A">
      <w:pPr>
        <w:rPr>
          <w:rFonts w:ascii="Arial" w:hAnsi="Arial" w:cs="Arial"/>
          <w:b/>
          <w:bCs/>
        </w:rPr>
      </w:pPr>
      <w:r w:rsidRPr="009438CD">
        <w:rPr>
          <w:rFonts w:ascii="Arial" w:hAnsi="Arial" w:cs="Arial"/>
          <w:b/>
          <w:bCs/>
        </w:rPr>
        <w:t>ZIELE DER SCHULFORM</w:t>
      </w:r>
    </w:p>
    <w:p w:rsidR="00AE4D8A" w:rsidRPr="009438CD" w:rsidRDefault="00AE4D8A" w:rsidP="00AE4D8A">
      <w:pPr>
        <w:rPr>
          <w:rFonts w:ascii="Arial" w:hAnsi="Arial" w:cs="Arial"/>
        </w:rPr>
      </w:pPr>
      <w:r w:rsidRPr="009438CD">
        <w:rPr>
          <w:rFonts w:ascii="Arial" w:hAnsi="Arial" w:cs="Arial"/>
        </w:rPr>
        <w:t>Der erfolgreiche Besuch dieser Schulform führt zur allgemeinen Fachhochschulreife und berechtigt zum Studium an jeder Fachhochschule in Deutschland.</w:t>
      </w:r>
    </w:p>
    <w:p w:rsidR="00AE4D8A" w:rsidRPr="009438CD" w:rsidRDefault="00AE4D8A" w:rsidP="00AE4D8A">
      <w:pPr>
        <w:rPr>
          <w:rFonts w:ascii="Arial" w:hAnsi="Arial" w:cs="Arial"/>
        </w:rPr>
      </w:pPr>
      <w:r w:rsidRPr="009438CD">
        <w:rPr>
          <w:rFonts w:ascii="Arial" w:hAnsi="Arial" w:cs="Arial"/>
        </w:rPr>
        <w:t>Der Schulbesuch der Fachoberschule Gestaltung dauert i. d. R. zwei Jahre (Klasse 11 und 12) für Schülerinnen und Schüler ohne vorherige Berufsausbildung und ein Jahr für solche mit abgeschlossener Berufsausbildung (Klasse 12).</w:t>
      </w:r>
    </w:p>
    <w:p w:rsidR="00AE4D8A" w:rsidRDefault="00AE4D8A" w:rsidP="00AE4D8A">
      <w:pPr>
        <w:rPr>
          <w:rFonts w:ascii="Arial" w:hAnsi="Arial" w:cs="Arial"/>
        </w:rPr>
      </w:pPr>
      <w:r w:rsidRPr="009438CD">
        <w:rPr>
          <w:rFonts w:ascii="Arial" w:hAnsi="Arial" w:cs="Arial"/>
        </w:rPr>
        <w:t>In der 11. Klasse wird der</w:t>
      </w:r>
      <w:r w:rsidR="004B2474" w:rsidRPr="009438CD">
        <w:rPr>
          <w:rFonts w:ascii="Arial" w:hAnsi="Arial" w:cs="Arial"/>
        </w:rPr>
        <w:t xml:space="preserve"> Unterricht in Teilzeitform an 1 bis 2</w:t>
      </w:r>
      <w:r w:rsidRPr="009438CD">
        <w:rPr>
          <w:rFonts w:ascii="Arial" w:hAnsi="Arial" w:cs="Arial"/>
        </w:rPr>
        <w:t xml:space="preserve"> Wochentagen erteilt. An 3</w:t>
      </w:r>
      <w:r w:rsidR="004B2474" w:rsidRPr="009438CD">
        <w:rPr>
          <w:rFonts w:ascii="Arial" w:hAnsi="Arial" w:cs="Arial"/>
        </w:rPr>
        <w:t xml:space="preserve"> bis 4</w:t>
      </w:r>
      <w:r w:rsidRPr="009438CD">
        <w:rPr>
          <w:rFonts w:ascii="Arial" w:hAnsi="Arial" w:cs="Arial"/>
        </w:rPr>
        <w:t xml:space="preserve"> Tagen der Woche wird das Praktikum absolviert (siehe unten).</w:t>
      </w:r>
      <w:r w:rsidRPr="009438CD">
        <w:rPr>
          <w:rFonts w:ascii="Arial" w:hAnsi="Arial" w:cs="Arial"/>
        </w:rPr>
        <w:br/>
        <w:t>Der Unterricht in der 12. Klasse erfolgt in Vollzeitschulform (Unterrichtsinhalte und -stunden siehe Unterrichtstafel).</w:t>
      </w:r>
    </w:p>
    <w:p w:rsidR="00A052EF" w:rsidRPr="009438CD" w:rsidRDefault="00A052EF" w:rsidP="00AE4D8A">
      <w:pPr>
        <w:rPr>
          <w:rFonts w:ascii="Arial" w:hAnsi="Arial" w:cs="Arial"/>
        </w:rPr>
      </w:pPr>
    </w:p>
    <w:p w:rsidR="00AE4D8A" w:rsidRPr="009438CD" w:rsidRDefault="00AE4D8A" w:rsidP="00AE4D8A">
      <w:pPr>
        <w:rPr>
          <w:rFonts w:ascii="Arial" w:hAnsi="Arial" w:cs="Arial"/>
          <w:b/>
          <w:bCs/>
        </w:rPr>
      </w:pPr>
      <w:r w:rsidRPr="009438CD">
        <w:rPr>
          <w:rFonts w:ascii="Arial" w:hAnsi="Arial" w:cs="Arial"/>
          <w:b/>
          <w:bCs/>
        </w:rPr>
        <w:t>AUFNAHMEVORAUSSETZUNGEN FÜR DIE 11. KLASSE</w:t>
      </w:r>
    </w:p>
    <w:p w:rsidR="00AE4D8A" w:rsidRDefault="00AE4D8A" w:rsidP="00AE4D8A">
      <w:pPr>
        <w:rPr>
          <w:rFonts w:ascii="Arial" w:hAnsi="Arial" w:cs="Arial"/>
        </w:rPr>
      </w:pPr>
      <w:r w:rsidRPr="009438CD">
        <w:rPr>
          <w:rFonts w:ascii="Arial" w:hAnsi="Arial" w:cs="Arial"/>
        </w:rPr>
        <w:t>Voraussetzung für die Aufnahme in die 11. Klasse ist mindestens der Sekundarabschluss I – Realschulabschluss oder ein anderer gleichwertiger Bildungsabschluss. Nach erfolgreichem Besuch der 11. Klasse folgt die Versetzung in die Klasse 12.</w:t>
      </w:r>
    </w:p>
    <w:p w:rsidR="00A052EF" w:rsidRPr="009438CD" w:rsidRDefault="00A052EF" w:rsidP="00AE4D8A">
      <w:pPr>
        <w:rPr>
          <w:rFonts w:ascii="Arial" w:hAnsi="Arial" w:cs="Arial"/>
        </w:rPr>
      </w:pPr>
    </w:p>
    <w:p w:rsidR="00AE4D8A" w:rsidRPr="009438CD" w:rsidRDefault="00AE4D8A" w:rsidP="00AE4D8A">
      <w:pPr>
        <w:rPr>
          <w:rFonts w:ascii="Arial" w:hAnsi="Arial" w:cs="Arial"/>
          <w:b/>
          <w:bCs/>
        </w:rPr>
      </w:pPr>
      <w:r w:rsidRPr="009438CD">
        <w:rPr>
          <w:rFonts w:ascii="Arial" w:hAnsi="Arial" w:cs="Arial"/>
          <w:b/>
          <w:bCs/>
        </w:rPr>
        <w:t>AUFNAHMEVORAUSSETZUNGEN FÜR DIE 12. KLASSE (DIREKTER EINSTIEG MIT ABGESCHLOSSENER BERUFSAUSBILDUNG)</w:t>
      </w:r>
    </w:p>
    <w:p w:rsidR="00AE4D8A" w:rsidRPr="009438CD" w:rsidRDefault="00AE4D8A" w:rsidP="00AE4D8A">
      <w:pPr>
        <w:rPr>
          <w:rFonts w:ascii="Arial" w:hAnsi="Arial" w:cs="Arial"/>
        </w:rPr>
      </w:pPr>
      <w:r w:rsidRPr="009438CD">
        <w:rPr>
          <w:rFonts w:ascii="Arial" w:hAnsi="Arial" w:cs="Arial"/>
        </w:rPr>
        <w:t>Bewerber mit mindestens Sekundarabschluss I – Realschulabschluss und einer Berufsausbildung in gestalterischen Berufen können direkt in die 12. Klasse aufgenommen werden.</w:t>
      </w:r>
    </w:p>
    <w:p w:rsidR="00AE4D8A" w:rsidRPr="009438CD" w:rsidRDefault="00AE4D8A" w:rsidP="00AE4D8A">
      <w:pPr>
        <w:rPr>
          <w:rFonts w:ascii="Arial" w:hAnsi="Arial" w:cs="Arial"/>
        </w:rPr>
      </w:pPr>
      <w:r w:rsidRPr="009438CD">
        <w:rPr>
          <w:rFonts w:ascii="Arial" w:hAnsi="Arial" w:cs="Arial"/>
        </w:rPr>
        <w:t>Bei einer nicht gestalterischen Berufsausbildung können die Bewerber einen Gestaltungstest absolvieren. Wenn sie diesen erfolgreich bestanden haben, können sie in die 12. Klasse aufgenommen werden.</w:t>
      </w:r>
    </w:p>
    <w:p w:rsidR="00AE4D8A" w:rsidRPr="009438CD" w:rsidRDefault="00AE4D8A" w:rsidP="00AE4D8A">
      <w:pPr>
        <w:rPr>
          <w:rFonts w:ascii="Arial" w:hAnsi="Arial" w:cs="Arial"/>
        </w:rPr>
      </w:pPr>
    </w:p>
    <w:p w:rsidR="00AE4D8A" w:rsidRPr="009438CD" w:rsidRDefault="00AE4D8A" w:rsidP="00AE4D8A">
      <w:pPr>
        <w:rPr>
          <w:rFonts w:ascii="Arial" w:hAnsi="Arial" w:cs="Arial"/>
        </w:rPr>
      </w:pPr>
      <w:r w:rsidRPr="009438CD">
        <w:rPr>
          <w:rFonts w:ascii="Arial" w:hAnsi="Arial" w:cs="Arial"/>
        </w:rPr>
        <w:t>Bei Rückfragen wenden Sie sich bitte an:</w:t>
      </w:r>
    </w:p>
    <w:p w:rsidR="00AE4D8A" w:rsidRPr="009438CD" w:rsidRDefault="004B2474" w:rsidP="00AE4D8A">
      <w:pPr>
        <w:rPr>
          <w:rFonts w:ascii="Arial" w:hAnsi="Arial" w:cs="Arial"/>
        </w:rPr>
      </w:pPr>
      <w:r w:rsidRPr="009438CD">
        <w:rPr>
          <w:rFonts w:ascii="Arial" w:hAnsi="Arial" w:cs="Arial"/>
          <w:b/>
          <w:bCs/>
        </w:rPr>
        <w:t>Ansprechpartner: Herr</w:t>
      </w:r>
      <w:r w:rsidR="00AE4D8A" w:rsidRPr="009438CD">
        <w:rPr>
          <w:rFonts w:ascii="Arial" w:hAnsi="Arial" w:cs="Arial"/>
          <w:b/>
          <w:bCs/>
        </w:rPr>
        <w:t xml:space="preserve"> </w:t>
      </w:r>
      <w:proofErr w:type="spellStart"/>
      <w:r w:rsidR="00AE4D8A" w:rsidRPr="009438CD">
        <w:rPr>
          <w:rFonts w:ascii="Arial" w:hAnsi="Arial" w:cs="Arial"/>
          <w:b/>
          <w:bCs/>
        </w:rPr>
        <w:t>StR</w:t>
      </w:r>
      <w:proofErr w:type="spellEnd"/>
      <w:r w:rsidR="00AE4D8A" w:rsidRPr="009438CD">
        <w:rPr>
          <w:rFonts w:ascii="Arial" w:hAnsi="Arial" w:cs="Arial"/>
          <w:b/>
          <w:bCs/>
        </w:rPr>
        <w:t xml:space="preserve"> Christian Schröter</w:t>
      </w:r>
    </w:p>
    <w:p w:rsidR="00AE4D8A" w:rsidRPr="009438CD" w:rsidRDefault="00093EC6" w:rsidP="00AE4D8A">
      <w:pPr>
        <w:rPr>
          <w:rFonts w:ascii="Arial" w:hAnsi="Arial" w:cs="Arial"/>
        </w:rPr>
      </w:pPr>
      <w:hyperlink r:id="rId5" w:history="1">
        <w:r w:rsidR="00AE4D8A" w:rsidRPr="009438CD">
          <w:rPr>
            <w:rStyle w:val="Hyperlink"/>
            <w:rFonts w:ascii="Arial" w:hAnsi="Arial" w:cs="Arial"/>
          </w:rPr>
          <w:t>christian.schroeter@bbs1uelzen.de</w:t>
        </w:r>
      </w:hyperlink>
    </w:p>
    <w:p w:rsidR="00AE4D8A" w:rsidRPr="009438CD" w:rsidRDefault="00AE4D8A" w:rsidP="00AE4D8A">
      <w:pPr>
        <w:rPr>
          <w:rFonts w:ascii="Arial" w:hAnsi="Arial" w:cs="Arial"/>
        </w:rPr>
      </w:pPr>
    </w:p>
    <w:p w:rsidR="00AE4D8A" w:rsidRPr="009438CD" w:rsidRDefault="00AE4D8A" w:rsidP="00AE4D8A">
      <w:pPr>
        <w:rPr>
          <w:rFonts w:ascii="Arial" w:hAnsi="Arial" w:cs="Arial"/>
          <w:b/>
          <w:bCs/>
        </w:rPr>
      </w:pPr>
      <w:r w:rsidRPr="009438CD">
        <w:rPr>
          <w:rFonts w:ascii="Arial" w:hAnsi="Arial" w:cs="Arial"/>
          <w:b/>
          <w:bCs/>
        </w:rPr>
        <w:t>THEMEN DES BERUFSBEZOGENEN LERNBEREICHS</w:t>
      </w:r>
    </w:p>
    <w:p w:rsidR="00AE4D8A" w:rsidRPr="009438CD" w:rsidRDefault="00AE4D8A" w:rsidP="00AE4D8A">
      <w:pPr>
        <w:rPr>
          <w:rFonts w:ascii="Arial" w:hAnsi="Arial" w:cs="Arial"/>
        </w:rPr>
      </w:pPr>
      <w:r w:rsidRPr="009438CD">
        <w:rPr>
          <w:rFonts w:ascii="Arial" w:hAnsi="Arial" w:cs="Arial"/>
        </w:rPr>
        <w:t xml:space="preserve">Der Unterricht im berufsbezogenen Lernbereich – Gestaltung – orientiert sich in seiner Struktur und seinen Themen am Entwurfsprozess der verschiedenen Designdisziplinen. Dieser beinhaltet die Schritte Entwurf und Idee, Planung, Durchführung und Präsentation und wird an Projekten zu Themen wie z. B. </w:t>
      </w:r>
      <w:r w:rsidR="004B2474" w:rsidRPr="009438CD">
        <w:rPr>
          <w:rFonts w:ascii="Arial" w:hAnsi="Arial" w:cs="Arial"/>
        </w:rPr>
        <w:t>Grafik</w:t>
      </w:r>
      <w:r w:rsidRPr="009438CD">
        <w:rPr>
          <w:rFonts w:ascii="Arial" w:hAnsi="Arial" w:cs="Arial"/>
        </w:rPr>
        <w:t xml:space="preserve">, Typographie, </w:t>
      </w:r>
      <w:r w:rsidR="00B07061" w:rsidRPr="009438CD">
        <w:rPr>
          <w:rFonts w:ascii="Arial" w:hAnsi="Arial" w:cs="Arial"/>
        </w:rPr>
        <w:t xml:space="preserve">Architekturgeschichte, </w:t>
      </w:r>
      <w:r w:rsidRPr="009438CD">
        <w:rPr>
          <w:rFonts w:ascii="Arial" w:hAnsi="Arial" w:cs="Arial"/>
        </w:rPr>
        <w:t>Produktdesign, Grafikdesign, I</w:t>
      </w:r>
      <w:r w:rsidR="004B2474" w:rsidRPr="009438CD">
        <w:rPr>
          <w:rFonts w:ascii="Arial" w:hAnsi="Arial" w:cs="Arial"/>
        </w:rPr>
        <w:t xml:space="preserve">llustration, Computeranimation sowie </w:t>
      </w:r>
      <w:r w:rsidRPr="009438CD">
        <w:rPr>
          <w:rFonts w:ascii="Arial" w:hAnsi="Arial" w:cs="Arial"/>
        </w:rPr>
        <w:t xml:space="preserve">Film umgesetzt. Der Einsatz des Computers ist in </w:t>
      </w:r>
      <w:r w:rsidR="004B2474" w:rsidRPr="009438CD">
        <w:rPr>
          <w:rFonts w:ascii="Arial" w:hAnsi="Arial" w:cs="Arial"/>
        </w:rPr>
        <w:t>viele</w:t>
      </w:r>
      <w:r w:rsidRPr="009438CD">
        <w:rPr>
          <w:rFonts w:ascii="Arial" w:hAnsi="Arial" w:cs="Arial"/>
        </w:rPr>
        <w:t xml:space="preserve"> Projekte integriert.</w:t>
      </w:r>
    </w:p>
    <w:p w:rsidR="00A052EF" w:rsidRDefault="00A052EF" w:rsidP="00AE4D8A">
      <w:pPr>
        <w:rPr>
          <w:rFonts w:ascii="Arial" w:hAnsi="Arial" w:cs="Arial"/>
          <w:b/>
          <w:bCs/>
        </w:rPr>
      </w:pPr>
    </w:p>
    <w:p w:rsidR="00A052EF" w:rsidRDefault="00A052EF" w:rsidP="00AE4D8A">
      <w:pPr>
        <w:rPr>
          <w:rFonts w:ascii="Arial" w:hAnsi="Arial" w:cs="Arial"/>
          <w:b/>
          <w:bCs/>
        </w:rPr>
      </w:pPr>
    </w:p>
    <w:p w:rsidR="00AE4D8A" w:rsidRPr="009438CD" w:rsidRDefault="00AE4D8A" w:rsidP="00AE4D8A">
      <w:pPr>
        <w:rPr>
          <w:rFonts w:ascii="Arial" w:hAnsi="Arial" w:cs="Arial"/>
          <w:b/>
          <w:bCs/>
        </w:rPr>
      </w:pPr>
      <w:r w:rsidRPr="009438CD">
        <w:rPr>
          <w:rFonts w:ascii="Arial" w:hAnsi="Arial" w:cs="Arial"/>
          <w:b/>
          <w:bCs/>
        </w:rPr>
        <w:lastRenderedPageBreak/>
        <w:t>PRAKTIKUM</w:t>
      </w:r>
    </w:p>
    <w:p w:rsidR="00C978F2" w:rsidRDefault="00AE4D8A" w:rsidP="00AE4D8A">
      <w:pPr>
        <w:rPr>
          <w:rFonts w:ascii="Arial" w:hAnsi="Arial" w:cs="Arial"/>
        </w:rPr>
      </w:pPr>
      <w:r w:rsidRPr="009438CD">
        <w:rPr>
          <w:rFonts w:ascii="Arial" w:hAnsi="Arial" w:cs="Arial"/>
        </w:rPr>
        <w:t>Zum Besuch der Fachoberschule Kl</w:t>
      </w:r>
      <w:r w:rsidR="004B2474" w:rsidRPr="009438CD">
        <w:rPr>
          <w:rFonts w:ascii="Arial" w:hAnsi="Arial" w:cs="Arial"/>
        </w:rPr>
        <w:t>asse 11 gehört neben den ein bis zwei</w:t>
      </w:r>
      <w:r w:rsidR="009438CD">
        <w:rPr>
          <w:rFonts w:ascii="Arial" w:hAnsi="Arial" w:cs="Arial"/>
        </w:rPr>
        <w:t xml:space="preserve"> Unterrichtstagen </w:t>
      </w:r>
      <w:r w:rsidRPr="009438CD">
        <w:rPr>
          <w:rFonts w:ascii="Arial" w:hAnsi="Arial" w:cs="Arial"/>
        </w:rPr>
        <w:t xml:space="preserve">ein 960-stündiges Jahrespraktikum in Betrieben gestalterischer Ausrichtung (z.B. </w:t>
      </w:r>
      <w:r w:rsidR="009438CD" w:rsidRPr="009438CD">
        <w:rPr>
          <w:rFonts w:ascii="Arial" w:hAnsi="Arial" w:cs="Arial"/>
        </w:rPr>
        <w:t>Werbeagenturen, Architekten, Gestalter, Grafiker, Fotografen, Bauzeichner, Baubetriebe, Buchbinder, Druckereien, Druckvorlagenhersteller, Maler- und Lackierer, Goldschmied, Schauwerbegestalter, Schilder- und Lichtreklamehersteller, Schneider, Schriftsetzer, Gestalter für visuelles Marketing</w:t>
      </w:r>
      <w:r w:rsidR="009438CD">
        <w:rPr>
          <w:rFonts w:ascii="Arial" w:hAnsi="Arial" w:cs="Arial"/>
        </w:rPr>
        <w:t xml:space="preserve">, </w:t>
      </w:r>
      <w:r w:rsidRPr="009438CD">
        <w:rPr>
          <w:rFonts w:ascii="Arial" w:hAnsi="Arial" w:cs="Arial"/>
        </w:rPr>
        <w:t>Tischler, Bildhauer, Künstler).Während des Praktikums sollen die Schülerinnen und Schüler die komplexen betrieblichen Zusammenhänge in einem Betrieb kennenlernen und so die schulischen Lerninhalte ergänzen.</w:t>
      </w:r>
      <w:r w:rsidRPr="009438CD">
        <w:rPr>
          <w:rFonts w:ascii="Arial" w:hAnsi="Arial" w:cs="Arial"/>
        </w:rPr>
        <w:br/>
        <w:t>Um die Eigeninitiative der Jugendlichen zu fördern, begrüßen wir es, wenn sich die Schülerinnen und Schüler selbst einen Praktikumsplatz suchen.</w:t>
      </w:r>
    </w:p>
    <w:p w:rsidR="005B25C4" w:rsidRPr="009438CD" w:rsidRDefault="005B25C4" w:rsidP="00AE4D8A">
      <w:pPr>
        <w:rPr>
          <w:rFonts w:ascii="Arial" w:hAnsi="Arial" w:cs="Arial"/>
        </w:rPr>
      </w:pPr>
      <w:r>
        <w:rPr>
          <w:rFonts w:ascii="Arial" w:hAnsi="Arial" w:cs="Arial"/>
        </w:rPr>
        <w:t xml:space="preserve">Alle Unterlagen für das Praktikum finden Sie </w:t>
      </w:r>
      <w:hyperlink r:id="rId6" w:history="1">
        <w:r w:rsidRPr="005B25C4">
          <w:rPr>
            <w:rStyle w:val="Hyperlink"/>
            <w:rFonts w:ascii="Arial" w:hAnsi="Arial" w:cs="Arial"/>
          </w:rPr>
          <w:t>hier</w:t>
        </w:r>
      </w:hyperlink>
      <w:r>
        <w:rPr>
          <w:rFonts w:ascii="Arial" w:hAnsi="Arial" w:cs="Arial"/>
        </w:rPr>
        <w:t>.</w:t>
      </w:r>
    </w:p>
    <w:p w:rsidR="00AE4D8A" w:rsidRDefault="00AE4D8A" w:rsidP="00AE4D8A">
      <w:pPr>
        <w:rPr>
          <w:rFonts w:ascii="Arial" w:hAnsi="Arial" w:cs="Arial"/>
          <w:b/>
          <w:bCs/>
        </w:rPr>
      </w:pPr>
      <w:r w:rsidRPr="009438CD">
        <w:rPr>
          <w:rFonts w:ascii="Arial" w:hAnsi="Arial" w:cs="Arial"/>
          <w:b/>
          <w:bCs/>
        </w:rPr>
        <w:t>PRÜFUNG</w:t>
      </w:r>
    </w:p>
    <w:p w:rsidR="00AE4D8A" w:rsidRDefault="00AE4D8A" w:rsidP="00AE4D8A">
      <w:pPr>
        <w:rPr>
          <w:rFonts w:ascii="Arial" w:hAnsi="Arial" w:cs="Arial"/>
        </w:rPr>
      </w:pPr>
      <w:r w:rsidRPr="009438CD">
        <w:rPr>
          <w:rFonts w:ascii="Arial" w:hAnsi="Arial" w:cs="Arial"/>
        </w:rPr>
        <w:t xml:space="preserve">Am Ende der 12. Klasse findet die schriftliche </w:t>
      </w:r>
      <w:r w:rsidR="009438CD">
        <w:rPr>
          <w:rFonts w:ascii="Arial" w:hAnsi="Arial" w:cs="Arial"/>
        </w:rPr>
        <w:t>Abschluss</w:t>
      </w:r>
      <w:r w:rsidRPr="009438CD">
        <w:rPr>
          <w:rFonts w:ascii="Arial" w:hAnsi="Arial" w:cs="Arial"/>
        </w:rPr>
        <w:t>schulprüfung in den Fächern/Lernbereiche</w:t>
      </w:r>
      <w:r w:rsidR="009438CD">
        <w:rPr>
          <w:rFonts w:ascii="Arial" w:hAnsi="Arial" w:cs="Arial"/>
        </w:rPr>
        <w:t>n Deutsch, Englisch, Mathematik und</w:t>
      </w:r>
      <w:r w:rsidRPr="009438CD">
        <w:rPr>
          <w:rFonts w:ascii="Arial" w:hAnsi="Arial" w:cs="Arial"/>
        </w:rPr>
        <w:t xml:space="preserve"> Gestaltung statt. Eine mündliche Prüfung findet nur statt, wenn sie zur Klärung der Endzensur notwendig ist.</w:t>
      </w:r>
    </w:p>
    <w:p w:rsidR="00A052EF" w:rsidRPr="009438CD" w:rsidRDefault="00A052EF" w:rsidP="00AE4D8A">
      <w:pPr>
        <w:rPr>
          <w:rFonts w:ascii="Arial" w:hAnsi="Arial" w:cs="Arial"/>
        </w:rPr>
      </w:pPr>
    </w:p>
    <w:p w:rsidR="00AE4D8A" w:rsidRPr="009438CD" w:rsidRDefault="00AE4D8A" w:rsidP="00AE4D8A">
      <w:pPr>
        <w:rPr>
          <w:rFonts w:ascii="Arial" w:hAnsi="Arial" w:cs="Arial"/>
          <w:b/>
          <w:bCs/>
        </w:rPr>
      </w:pPr>
      <w:r w:rsidRPr="009438CD">
        <w:rPr>
          <w:rFonts w:ascii="Arial" w:hAnsi="Arial" w:cs="Arial"/>
          <w:b/>
          <w:bCs/>
        </w:rPr>
        <w:t>ABSCHLÜSSE UND BERECHTIGUNGEN</w:t>
      </w:r>
    </w:p>
    <w:p w:rsidR="00AE4D8A" w:rsidRDefault="00AE4D8A" w:rsidP="00AE4D8A">
      <w:pPr>
        <w:rPr>
          <w:rFonts w:ascii="Arial" w:hAnsi="Arial" w:cs="Arial"/>
        </w:rPr>
      </w:pPr>
      <w:r w:rsidRPr="009438CD">
        <w:rPr>
          <w:rFonts w:ascii="Arial" w:hAnsi="Arial" w:cs="Arial"/>
        </w:rPr>
        <w:t>Durch den erfolgr</w:t>
      </w:r>
      <w:r w:rsidR="009438CD">
        <w:rPr>
          <w:rFonts w:ascii="Arial" w:hAnsi="Arial" w:cs="Arial"/>
        </w:rPr>
        <w:t xml:space="preserve">eichen Abschluss der Klasse 12 </w:t>
      </w:r>
      <w:r w:rsidRPr="009438CD">
        <w:rPr>
          <w:rFonts w:ascii="Arial" w:hAnsi="Arial" w:cs="Arial"/>
        </w:rPr>
        <w:t>wird die</w:t>
      </w:r>
      <w:r w:rsidR="009438CD">
        <w:rPr>
          <w:rFonts w:ascii="Arial" w:hAnsi="Arial" w:cs="Arial"/>
        </w:rPr>
        <w:t xml:space="preserve"> allgemeine Fachhochschulreife </w:t>
      </w:r>
      <w:r w:rsidRPr="009438CD">
        <w:rPr>
          <w:rFonts w:ascii="Arial" w:hAnsi="Arial" w:cs="Arial"/>
        </w:rPr>
        <w:t>erworben. Diese berechtigt zum Studium an jeder Fachhochschule in Deutschland. Voraussetzung hierfür ist, dass mindestens alle Fächer im berufsübergreifenden Lernbereich bzw. alle Lerngebiete im berufsbezogenen Lernbereich mit der Note „ausreichend“ oder in nicht mehr als zwei Fällen mit der Note „mangelhaft“ oder in nicht mehr als einem Fall mit der Note „ungenügend“ bewertet wurden und die Gesamtnoten des berufsübergreifenden Lernbereichs und des berufsbezogenen Lernbereichs mindestens „ausreichend“ sind.</w:t>
      </w:r>
    </w:p>
    <w:p w:rsidR="00A052EF" w:rsidRPr="009438CD" w:rsidRDefault="00A052EF" w:rsidP="00AE4D8A">
      <w:pPr>
        <w:rPr>
          <w:rFonts w:ascii="Arial" w:hAnsi="Arial" w:cs="Arial"/>
        </w:rPr>
      </w:pPr>
    </w:p>
    <w:p w:rsidR="00AE4D8A" w:rsidRPr="009438CD" w:rsidRDefault="00AE4D8A" w:rsidP="00AE4D8A">
      <w:pPr>
        <w:rPr>
          <w:rFonts w:ascii="Arial" w:hAnsi="Arial" w:cs="Arial"/>
          <w:b/>
          <w:bCs/>
        </w:rPr>
      </w:pPr>
      <w:r w:rsidRPr="009438CD">
        <w:rPr>
          <w:rFonts w:ascii="Arial" w:hAnsi="Arial" w:cs="Arial"/>
          <w:b/>
          <w:bCs/>
        </w:rPr>
        <w:t>ANMELDUNG</w:t>
      </w:r>
    </w:p>
    <w:p w:rsidR="009438CD" w:rsidRDefault="00AE4D8A" w:rsidP="00AE4D8A">
      <w:pPr>
        <w:rPr>
          <w:rFonts w:ascii="Arial" w:hAnsi="Arial" w:cs="Arial"/>
        </w:rPr>
      </w:pPr>
      <w:r w:rsidRPr="009438CD">
        <w:rPr>
          <w:rFonts w:ascii="Arial" w:hAnsi="Arial" w:cs="Arial"/>
        </w:rPr>
        <w:t xml:space="preserve">Der Termin </w:t>
      </w:r>
      <w:r w:rsidR="00C978F2">
        <w:rPr>
          <w:rFonts w:ascii="Arial" w:hAnsi="Arial" w:cs="Arial"/>
        </w:rPr>
        <w:t>der Onli</w:t>
      </w:r>
      <w:r w:rsidR="005B25C4">
        <w:rPr>
          <w:rFonts w:ascii="Arial" w:hAnsi="Arial" w:cs="Arial"/>
        </w:rPr>
        <w:t xml:space="preserve">ne-Anmeldung </w:t>
      </w:r>
      <w:r w:rsidR="00C978F2">
        <w:rPr>
          <w:rFonts w:ascii="Arial" w:hAnsi="Arial" w:cs="Arial"/>
        </w:rPr>
        <w:t>an den Berufs</w:t>
      </w:r>
      <w:r w:rsidRPr="009438CD">
        <w:rPr>
          <w:rFonts w:ascii="Arial" w:hAnsi="Arial" w:cs="Arial"/>
        </w:rPr>
        <w:t xml:space="preserve">bildenden Schulen </w:t>
      </w:r>
      <w:r w:rsidR="00C978F2">
        <w:rPr>
          <w:rFonts w:ascii="Arial" w:hAnsi="Arial" w:cs="Arial"/>
        </w:rPr>
        <w:t>I U</w:t>
      </w:r>
      <w:r w:rsidRPr="009438CD">
        <w:rPr>
          <w:rFonts w:ascii="Arial" w:hAnsi="Arial" w:cs="Arial"/>
        </w:rPr>
        <w:t>elzen für das</w:t>
      </w:r>
      <w:r w:rsidR="00C978F2">
        <w:rPr>
          <w:rFonts w:ascii="Arial" w:hAnsi="Arial" w:cs="Arial"/>
        </w:rPr>
        <w:t xml:space="preserve"> kommende Schul</w:t>
      </w:r>
      <w:r w:rsidRPr="009438CD">
        <w:rPr>
          <w:rFonts w:ascii="Arial" w:hAnsi="Arial" w:cs="Arial"/>
        </w:rPr>
        <w:t xml:space="preserve">jahr </w:t>
      </w:r>
      <w:r w:rsidR="00C978F2">
        <w:rPr>
          <w:rFonts w:ascii="Arial" w:hAnsi="Arial" w:cs="Arial"/>
        </w:rPr>
        <w:t xml:space="preserve">ist vom </w:t>
      </w:r>
      <w:r w:rsidR="00C978F2" w:rsidRPr="00C978F2">
        <w:rPr>
          <w:rFonts w:ascii="Arial" w:hAnsi="Arial" w:cs="Arial"/>
          <w:b/>
        </w:rPr>
        <w:t>1. Februar bis zum 20. Februar</w:t>
      </w:r>
      <w:r w:rsidR="00C978F2">
        <w:rPr>
          <w:rFonts w:ascii="Arial" w:hAnsi="Arial" w:cs="Arial"/>
        </w:rPr>
        <w:t>.</w:t>
      </w:r>
      <w:r w:rsidR="00093EC6">
        <w:rPr>
          <w:rFonts w:ascii="Arial" w:hAnsi="Arial" w:cs="Arial"/>
        </w:rPr>
        <w:t xml:space="preserve"> Die Anmeldung finden Sie </w:t>
      </w:r>
      <w:hyperlink r:id="rId7" w:history="1">
        <w:r w:rsidR="00093EC6" w:rsidRPr="00093EC6">
          <w:rPr>
            <w:rStyle w:val="Hyperlink"/>
            <w:rFonts w:ascii="Arial" w:hAnsi="Arial" w:cs="Arial"/>
          </w:rPr>
          <w:t>hier</w:t>
        </w:r>
      </w:hyperlink>
      <w:r w:rsidR="00093EC6">
        <w:rPr>
          <w:rFonts w:ascii="Arial" w:hAnsi="Arial" w:cs="Arial"/>
        </w:rPr>
        <w:t>.</w:t>
      </w:r>
    </w:p>
    <w:p w:rsidR="009438CD" w:rsidRDefault="00AE4D8A" w:rsidP="00AE4D8A">
      <w:pPr>
        <w:rPr>
          <w:rFonts w:ascii="Arial" w:hAnsi="Arial" w:cs="Arial"/>
        </w:rPr>
      </w:pPr>
      <w:r w:rsidRPr="009438CD">
        <w:rPr>
          <w:rFonts w:ascii="Arial" w:hAnsi="Arial" w:cs="Arial"/>
        </w:rPr>
        <w:t xml:space="preserve">Die Bewerberin / der Bewerber </w:t>
      </w:r>
      <w:r w:rsidR="009438CD">
        <w:rPr>
          <w:rFonts w:ascii="Arial" w:hAnsi="Arial" w:cs="Arial"/>
        </w:rPr>
        <w:t>müssen</w:t>
      </w:r>
      <w:r w:rsidRPr="009438CD">
        <w:rPr>
          <w:rFonts w:ascii="Arial" w:hAnsi="Arial" w:cs="Arial"/>
        </w:rPr>
        <w:t xml:space="preserve"> ihre voll</w:t>
      </w:r>
      <w:r w:rsidR="00C978F2">
        <w:rPr>
          <w:rFonts w:ascii="Arial" w:hAnsi="Arial" w:cs="Arial"/>
        </w:rPr>
        <w:t xml:space="preserve">ständigen Bewerbungsunterlagen einreichen. </w:t>
      </w:r>
    </w:p>
    <w:p w:rsidR="00000E90" w:rsidRDefault="00000E90" w:rsidP="00AE4D8A">
      <w:pPr>
        <w:rPr>
          <w:rFonts w:ascii="Arial" w:hAnsi="Arial" w:cs="Arial"/>
        </w:rPr>
      </w:pPr>
      <w:r>
        <w:rPr>
          <w:rFonts w:ascii="Arial" w:hAnsi="Arial" w:cs="Arial"/>
        </w:rPr>
        <w:t xml:space="preserve">Die Informationen zu den Bewerbungsunterlagen finden Sie </w:t>
      </w:r>
      <w:hyperlink r:id="rId8" w:history="1">
        <w:r w:rsidRPr="00000E90">
          <w:rPr>
            <w:rStyle w:val="Hyperlink"/>
            <w:rFonts w:ascii="Arial" w:hAnsi="Arial" w:cs="Arial"/>
          </w:rPr>
          <w:t>hier</w:t>
        </w:r>
      </w:hyperlink>
      <w:r>
        <w:rPr>
          <w:rFonts w:ascii="Arial" w:hAnsi="Arial" w:cs="Arial"/>
        </w:rPr>
        <w:t xml:space="preserve">. </w:t>
      </w:r>
      <w:bookmarkStart w:id="0" w:name="_GoBack"/>
      <w:bookmarkEnd w:id="0"/>
    </w:p>
    <w:p w:rsidR="00A052EF" w:rsidRPr="009438CD" w:rsidRDefault="00A052EF" w:rsidP="00AE4D8A">
      <w:pPr>
        <w:rPr>
          <w:rFonts w:ascii="Arial" w:hAnsi="Arial" w:cs="Arial"/>
        </w:rPr>
      </w:pPr>
    </w:p>
    <w:p w:rsidR="00AE4D8A" w:rsidRPr="009438CD" w:rsidRDefault="00AE4D8A" w:rsidP="00AE4D8A">
      <w:pPr>
        <w:rPr>
          <w:rFonts w:ascii="Arial" w:hAnsi="Arial" w:cs="Arial"/>
          <w:b/>
          <w:bCs/>
        </w:rPr>
      </w:pPr>
      <w:r w:rsidRPr="009438CD">
        <w:rPr>
          <w:rFonts w:ascii="Arial" w:hAnsi="Arial" w:cs="Arial"/>
          <w:b/>
          <w:bCs/>
        </w:rPr>
        <w:t>STUNDENTAFEL KLASSE 11</w:t>
      </w:r>
    </w:p>
    <w:tbl>
      <w:tblPr>
        <w:tblW w:w="921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605"/>
        <w:gridCol w:w="4605"/>
      </w:tblGrid>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b/>
                <w:bCs/>
              </w:rPr>
              <w:t>Lernbereiche</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b/>
                <w:bCs/>
              </w:rPr>
              <w:t> Wochenstunden</w:t>
            </w:r>
          </w:p>
        </w:tc>
      </w:tr>
      <w:tr w:rsidR="00AE4D8A" w:rsidRPr="009438CD" w:rsidTr="00AE4D8A">
        <w:tc>
          <w:tcPr>
            <w:tcW w:w="9210" w:type="dxa"/>
            <w:gridSpan w:val="2"/>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b/>
                <w:bCs/>
              </w:rPr>
              <w:t>Berufsübergreifender Lernbereich</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Deutsch</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2</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Englisch</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2</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lastRenderedPageBreak/>
              <w:t>Mathematik</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2</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Politik</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1</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Sport</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9438CD" w:rsidP="00AE4D8A">
            <w:pPr>
              <w:rPr>
                <w:rFonts w:ascii="Arial" w:hAnsi="Arial" w:cs="Arial"/>
              </w:rPr>
            </w:pPr>
            <w:r>
              <w:rPr>
                <w:rFonts w:ascii="Arial" w:hAnsi="Arial" w:cs="Arial"/>
              </w:rPr>
              <w:t> 0,5</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Religion</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9438CD" w:rsidP="00AE4D8A">
            <w:pPr>
              <w:rPr>
                <w:rFonts w:ascii="Arial" w:hAnsi="Arial" w:cs="Arial"/>
              </w:rPr>
            </w:pPr>
            <w:r>
              <w:rPr>
                <w:rFonts w:ascii="Arial" w:hAnsi="Arial" w:cs="Arial"/>
              </w:rPr>
              <w:t> 0,5</w:t>
            </w:r>
          </w:p>
        </w:tc>
      </w:tr>
      <w:tr w:rsidR="00AE4D8A" w:rsidRPr="009438CD" w:rsidTr="00AE4D8A">
        <w:tc>
          <w:tcPr>
            <w:tcW w:w="9210" w:type="dxa"/>
            <w:gridSpan w:val="2"/>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b/>
                <w:bCs/>
              </w:rPr>
              <w:t>Berufsbezogener Lernbereich</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Gestaltung verstehen</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2,5</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9438CD" w:rsidP="00AE4D8A">
            <w:pPr>
              <w:rPr>
                <w:rFonts w:ascii="Arial" w:hAnsi="Arial" w:cs="Arial"/>
              </w:rPr>
            </w:pPr>
            <w:r>
              <w:rPr>
                <w:rFonts w:ascii="Arial" w:hAnsi="Arial" w:cs="Arial"/>
              </w:rPr>
              <w:t>Gestaltungsideen entwickeln</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1,5</w:t>
            </w:r>
          </w:p>
        </w:tc>
      </w:tr>
    </w:tbl>
    <w:p w:rsidR="00BB4B8D" w:rsidRDefault="00AE4D8A" w:rsidP="00AE4D8A">
      <w:pPr>
        <w:rPr>
          <w:rFonts w:ascii="Arial" w:hAnsi="Arial" w:cs="Arial"/>
          <w:b/>
          <w:bCs/>
        </w:rPr>
      </w:pPr>
      <w:r w:rsidRPr="009438CD">
        <w:rPr>
          <w:rFonts w:ascii="Arial" w:hAnsi="Arial" w:cs="Arial"/>
          <w:b/>
          <w:bCs/>
        </w:rPr>
        <w:t> </w:t>
      </w:r>
    </w:p>
    <w:p w:rsidR="00BB4B8D" w:rsidRDefault="00BB4B8D" w:rsidP="00AE4D8A">
      <w:pPr>
        <w:rPr>
          <w:rFonts w:ascii="Arial" w:hAnsi="Arial" w:cs="Arial"/>
          <w:b/>
          <w:bCs/>
        </w:rPr>
      </w:pPr>
    </w:p>
    <w:p w:rsidR="00AE4D8A" w:rsidRPr="009438CD" w:rsidRDefault="00AE4D8A" w:rsidP="00AE4D8A">
      <w:pPr>
        <w:rPr>
          <w:rFonts w:ascii="Arial" w:hAnsi="Arial" w:cs="Arial"/>
          <w:b/>
          <w:bCs/>
        </w:rPr>
      </w:pPr>
      <w:r w:rsidRPr="009438CD">
        <w:rPr>
          <w:rFonts w:ascii="Arial" w:hAnsi="Arial" w:cs="Arial"/>
          <w:b/>
          <w:bCs/>
        </w:rPr>
        <w:t>STUNDENTAFEL KLASSE 12</w:t>
      </w:r>
    </w:p>
    <w:tbl>
      <w:tblPr>
        <w:tblW w:w="921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605"/>
        <w:gridCol w:w="4605"/>
      </w:tblGrid>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b/>
                <w:bCs/>
              </w:rPr>
              <w:t>Lernbereiche</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b/>
                <w:bCs/>
              </w:rPr>
              <w:t> Wochenstunden</w:t>
            </w:r>
          </w:p>
        </w:tc>
      </w:tr>
      <w:tr w:rsidR="00AE4D8A" w:rsidRPr="009438CD" w:rsidTr="00AE4D8A">
        <w:tc>
          <w:tcPr>
            <w:tcW w:w="9210" w:type="dxa"/>
            <w:gridSpan w:val="2"/>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b/>
                <w:bCs/>
              </w:rPr>
              <w:t>Berufsübergreifender Lernbereich</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Deutsch</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4</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Englisch</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4</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Mathematik</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4</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Naturwissenschaft</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2</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Politik</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BB4B8D" w:rsidP="00AE4D8A">
            <w:pPr>
              <w:rPr>
                <w:rFonts w:ascii="Arial" w:hAnsi="Arial" w:cs="Arial"/>
              </w:rPr>
            </w:pPr>
            <w:r>
              <w:rPr>
                <w:rFonts w:ascii="Arial" w:hAnsi="Arial" w:cs="Arial"/>
              </w:rPr>
              <w:t> 2</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Sport</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BB4B8D" w:rsidP="00AE4D8A">
            <w:pPr>
              <w:rPr>
                <w:rFonts w:ascii="Arial" w:hAnsi="Arial" w:cs="Arial"/>
              </w:rPr>
            </w:pPr>
            <w:r>
              <w:rPr>
                <w:rFonts w:ascii="Arial" w:hAnsi="Arial" w:cs="Arial"/>
              </w:rPr>
              <w:t> 1</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Religion</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1</w:t>
            </w:r>
          </w:p>
        </w:tc>
      </w:tr>
      <w:tr w:rsidR="00AE4D8A" w:rsidRPr="009438CD" w:rsidTr="00AE4D8A">
        <w:tc>
          <w:tcPr>
            <w:tcW w:w="9210" w:type="dxa"/>
            <w:gridSpan w:val="2"/>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b/>
                <w:bCs/>
              </w:rPr>
              <w:t>Berufsbezogener Lernbereich</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Mit Gestaltungselementen experimentieren</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2</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Gestalterische Prozesse planen</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BB4B8D" w:rsidP="00AE4D8A">
            <w:pPr>
              <w:rPr>
                <w:rFonts w:ascii="Arial" w:hAnsi="Arial" w:cs="Arial"/>
              </w:rPr>
            </w:pPr>
            <w:r>
              <w:rPr>
                <w:rFonts w:ascii="Arial" w:hAnsi="Arial" w:cs="Arial"/>
              </w:rPr>
              <w:t> 2,5</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Gestalterische Prozesse realisieren</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2,5</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Gestaltungsprodukte präsentieren</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 2</w:t>
            </w:r>
          </w:p>
        </w:tc>
      </w:tr>
      <w:tr w:rsidR="00AE4D8A" w:rsidRPr="009438CD" w:rsidTr="00AE4D8A">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AE4D8A" w:rsidP="00AE4D8A">
            <w:pPr>
              <w:rPr>
                <w:rFonts w:ascii="Arial" w:hAnsi="Arial" w:cs="Arial"/>
              </w:rPr>
            </w:pPr>
            <w:r w:rsidRPr="009438CD">
              <w:rPr>
                <w:rFonts w:ascii="Arial" w:hAnsi="Arial" w:cs="Arial"/>
              </w:rPr>
              <w:t>EDV berufsbezogen nutzen</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AE4D8A" w:rsidRPr="009438CD" w:rsidRDefault="00BB4B8D" w:rsidP="00AE4D8A">
            <w:pPr>
              <w:rPr>
                <w:rFonts w:ascii="Arial" w:hAnsi="Arial" w:cs="Arial"/>
              </w:rPr>
            </w:pPr>
            <w:r>
              <w:rPr>
                <w:rFonts w:ascii="Arial" w:hAnsi="Arial" w:cs="Arial"/>
              </w:rPr>
              <w:t> 3</w:t>
            </w:r>
          </w:p>
        </w:tc>
      </w:tr>
    </w:tbl>
    <w:p w:rsidR="00AE4D8A" w:rsidRPr="009438CD" w:rsidRDefault="00AE4D8A" w:rsidP="00AE4D8A">
      <w:pPr>
        <w:rPr>
          <w:rFonts w:ascii="Arial" w:hAnsi="Arial" w:cs="Arial"/>
        </w:rPr>
      </w:pPr>
      <w:r w:rsidRPr="009438CD">
        <w:rPr>
          <w:rFonts w:ascii="Arial" w:hAnsi="Arial" w:cs="Arial"/>
        </w:rPr>
        <w:t> </w:t>
      </w:r>
    </w:p>
    <w:p w:rsidR="00AE4D8A" w:rsidRPr="009438CD" w:rsidRDefault="00AE4D8A" w:rsidP="00AE4D8A">
      <w:pPr>
        <w:rPr>
          <w:rFonts w:ascii="Arial" w:hAnsi="Arial" w:cs="Arial"/>
        </w:rPr>
      </w:pPr>
    </w:p>
    <w:p w:rsidR="00666E21" w:rsidRPr="009438CD" w:rsidRDefault="00666E21">
      <w:pPr>
        <w:rPr>
          <w:rFonts w:ascii="Arial" w:hAnsi="Arial" w:cs="Arial"/>
        </w:rPr>
      </w:pPr>
    </w:p>
    <w:sectPr w:rsidR="00666E21" w:rsidRPr="009438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8A"/>
    <w:rsid w:val="00000E90"/>
    <w:rsid w:val="00093EC6"/>
    <w:rsid w:val="00245BA8"/>
    <w:rsid w:val="004B2474"/>
    <w:rsid w:val="005B25C4"/>
    <w:rsid w:val="00666E21"/>
    <w:rsid w:val="009438CD"/>
    <w:rsid w:val="00A052EF"/>
    <w:rsid w:val="00A70C3D"/>
    <w:rsid w:val="00AE4D8A"/>
    <w:rsid w:val="00AE78DC"/>
    <w:rsid w:val="00B07061"/>
    <w:rsid w:val="00B978BC"/>
    <w:rsid w:val="00BB4B8D"/>
    <w:rsid w:val="00C97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B25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4D8A"/>
    <w:rPr>
      <w:color w:val="0563C1" w:themeColor="hyperlink"/>
      <w:u w:val="single"/>
    </w:rPr>
  </w:style>
  <w:style w:type="character" w:customStyle="1" w:styleId="berschrift2Zchn">
    <w:name w:val="Überschrift 2 Zchn"/>
    <w:basedOn w:val="Absatz-Standardschriftart"/>
    <w:link w:val="berschrift2"/>
    <w:uiPriority w:val="9"/>
    <w:rsid w:val="005B25C4"/>
    <w:rPr>
      <w:rFonts w:asciiTheme="majorHAnsi" w:eastAsiaTheme="majorEastAsia" w:hAnsiTheme="majorHAnsi" w:cstheme="majorBidi"/>
      <w:b/>
      <w:bCs/>
      <w:color w:val="5B9BD5" w:themeColor="accent1"/>
      <w:sz w:val="26"/>
      <w:szCs w:val="26"/>
    </w:rPr>
  </w:style>
  <w:style w:type="character" w:styleId="BesuchterHyperlink">
    <w:name w:val="FollowedHyperlink"/>
    <w:basedOn w:val="Absatz-Standardschriftart"/>
    <w:uiPriority w:val="99"/>
    <w:semiHidden/>
    <w:unhideWhenUsed/>
    <w:rsid w:val="005B25C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B25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4D8A"/>
    <w:rPr>
      <w:color w:val="0563C1" w:themeColor="hyperlink"/>
      <w:u w:val="single"/>
    </w:rPr>
  </w:style>
  <w:style w:type="character" w:customStyle="1" w:styleId="berschrift2Zchn">
    <w:name w:val="Überschrift 2 Zchn"/>
    <w:basedOn w:val="Absatz-Standardschriftart"/>
    <w:link w:val="berschrift2"/>
    <w:uiPriority w:val="9"/>
    <w:rsid w:val="005B25C4"/>
    <w:rPr>
      <w:rFonts w:asciiTheme="majorHAnsi" w:eastAsiaTheme="majorEastAsia" w:hAnsiTheme="majorHAnsi" w:cstheme="majorBidi"/>
      <w:b/>
      <w:bCs/>
      <w:color w:val="5B9BD5" w:themeColor="accent1"/>
      <w:sz w:val="26"/>
      <w:szCs w:val="26"/>
    </w:rPr>
  </w:style>
  <w:style w:type="character" w:styleId="BesuchterHyperlink">
    <w:name w:val="FollowedHyperlink"/>
    <w:basedOn w:val="Absatz-Standardschriftart"/>
    <w:uiPriority w:val="99"/>
    <w:semiHidden/>
    <w:unhideWhenUsed/>
    <w:rsid w:val="005B25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79561">
      <w:bodyDiv w:val="1"/>
      <w:marLeft w:val="0"/>
      <w:marRight w:val="0"/>
      <w:marTop w:val="0"/>
      <w:marBottom w:val="0"/>
      <w:divBdr>
        <w:top w:val="none" w:sz="0" w:space="0" w:color="auto"/>
        <w:left w:val="none" w:sz="0" w:space="0" w:color="auto"/>
        <w:bottom w:val="none" w:sz="0" w:space="0" w:color="auto"/>
        <w:right w:val="none" w:sz="0" w:space="0" w:color="auto"/>
      </w:divBdr>
      <w:divsChild>
        <w:div w:id="1829593618">
          <w:marLeft w:val="0"/>
          <w:marRight w:val="0"/>
          <w:marTop w:val="0"/>
          <w:marBottom w:val="0"/>
          <w:divBdr>
            <w:top w:val="none" w:sz="0" w:space="0" w:color="auto"/>
            <w:left w:val="none" w:sz="0" w:space="0" w:color="auto"/>
            <w:bottom w:val="none" w:sz="0" w:space="0" w:color="auto"/>
            <w:right w:val="none" w:sz="0" w:space="0" w:color="auto"/>
          </w:divBdr>
          <w:divsChild>
            <w:div w:id="1379667948">
              <w:marLeft w:val="0"/>
              <w:marRight w:val="0"/>
              <w:marTop w:val="0"/>
              <w:marBottom w:val="0"/>
              <w:divBdr>
                <w:top w:val="none" w:sz="0" w:space="0" w:color="auto"/>
                <w:left w:val="none" w:sz="0" w:space="0" w:color="auto"/>
                <w:bottom w:val="none" w:sz="0" w:space="0" w:color="auto"/>
                <w:right w:val="none" w:sz="0" w:space="0" w:color="auto"/>
              </w:divBdr>
            </w:div>
          </w:divsChild>
        </w:div>
        <w:div w:id="1960718271">
          <w:marLeft w:val="0"/>
          <w:marRight w:val="0"/>
          <w:marTop w:val="0"/>
          <w:marBottom w:val="0"/>
          <w:divBdr>
            <w:top w:val="none" w:sz="0" w:space="0" w:color="auto"/>
            <w:left w:val="none" w:sz="0" w:space="0" w:color="auto"/>
            <w:bottom w:val="none" w:sz="0" w:space="0" w:color="auto"/>
            <w:right w:val="none" w:sz="0" w:space="0" w:color="auto"/>
          </w:divBdr>
          <w:divsChild>
            <w:div w:id="26234491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s1uelzen.de/wp-content/uploads/2021/01/2021_Anmeldeformalien_online.pdf" TargetMode="External"/><Relationship Id="rId3" Type="http://schemas.openxmlformats.org/officeDocument/2006/relationships/settings" Target="settings.xml"/><Relationship Id="rId7" Type="http://schemas.openxmlformats.org/officeDocument/2006/relationships/hyperlink" Target="https://anmeldung.bbs1uelze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bs1uelzen.de/anmeldung/" TargetMode="External"/><Relationship Id="rId5" Type="http://schemas.openxmlformats.org/officeDocument/2006/relationships/hyperlink" Target="mailto:christian.schroeter@bbs1uelzen.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4426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Schulze</dc:creator>
  <cp:lastModifiedBy>Marcel Schulze</cp:lastModifiedBy>
  <cp:revision>3</cp:revision>
  <cp:lastPrinted>2021-02-02T09:30:00Z</cp:lastPrinted>
  <dcterms:created xsi:type="dcterms:W3CDTF">2021-01-27T14:17:00Z</dcterms:created>
  <dcterms:modified xsi:type="dcterms:W3CDTF">2021-02-02T09:30:00Z</dcterms:modified>
</cp:coreProperties>
</file>